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B1" w:rsidRDefault="00D94667" w:rsidP="008F5BC1">
      <w:pPr>
        <w:jc w:val="center"/>
        <w:rPr>
          <w:rFonts w:ascii="Andalus" w:hAnsi="Andalus" w:cs="Andalus"/>
          <w:sz w:val="32"/>
          <w:szCs w:val="32"/>
          <w:rtl/>
        </w:rPr>
      </w:pPr>
      <w:r>
        <w:rPr>
          <w:rFonts w:ascii="Andalus" w:hAnsi="Andalus" w:cs="Andalus" w:hint="cs"/>
          <w:sz w:val="32"/>
          <w:szCs w:val="32"/>
          <w:rtl/>
        </w:rPr>
        <w:t>بسم الله الرحمن الرحيم</w:t>
      </w:r>
    </w:p>
    <w:p w:rsidR="00D94667" w:rsidRDefault="00D94667" w:rsidP="008F5BC1">
      <w:pPr>
        <w:bidi/>
        <w:jc w:val="both"/>
        <w:rPr>
          <w:rFonts w:ascii="Andalus" w:hAnsi="Andalus" w:cs="B Nazanin" w:hint="cs"/>
          <w:sz w:val="28"/>
          <w:szCs w:val="28"/>
          <w:rtl/>
        </w:rPr>
      </w:pPr>
      <w:r>
        <w:rPr>
          <w:rFonts w:ascii="Arial" w:hAnsi="Arial" w:cs="Arial"/>
          <w:color w:val="222222"/>
          <w:sz w:val="20"/>
          <w:szCs w:val="20"/>
          <w:shd w:val="clear" w:color="auto" w:fill="FFFFFF"/>
        </w:rPr>
        <w:t> </w:t>
      </w:r>
      <w:r w:rsidRPr="00D94667">
        <w:rPr>
          <w:rFonts w:ascii="Arial" w:hAnsi="Arial" w:cs="B Nazanin"/>
          <w:color w:val="222222"/>
          <w:sz w:val="28"/>
          <w:szCs w:val="28"/>
          <w:shd w:val="clear" w:color="auto" w:fill="FFFFFF"/>
          <w:rtl/>
        </w:rPr>
        <w:t>مق</w:t>
      </w:r>
      <w:r>
        <w:rPr>
          <w:rFonts w:ascii="Arial" w:hAnsi="Arial" w:cs="B Nazanin"/>
          <w:color w:val="222222"/>
          <w:sz w:val="28"/>
          <w:szCs w:val="28"/>
          <w:shd w:val="clear" w:color="auto" w:fill="FFFFFF"/>
          <w:rtl/>
        </w:rPr>
        <w:t xml:space="preserve">اله پیش رو به </w:t>
      </w:r>
      <w:r>
        <w:rPr>
          <w:rFonts w:ascii="Arial" w:hAnsi="Arial" w:cs="B Nazanin" w:hint="cs"/>
          <w:color w:val="222222"/>
          <w:sz w:val="28"/>
          <w:szCs w:val="28"/>
          <w:shd w:val="clear" w:color="auto" w:fill="FFFFFF"/>
          <w:rtl/>
        </w:rPr>
        <w:t>بررسي</w:t>
      </w:r>
      <w:r w:rsidRPr="00D94667">
        <w:rPr>
          <w:rFonts w:ascii="Arial" w:hAnsi="Arial" w:cs="B Nazanin"/>
          <w:color w:val="222222"/>
          <w:sz w:val="28"/>
          <w:szCs w:val="28"/>
          <w:shd w:val="clear" w:color="auto" w:fill="FFFFFF"/>
          <w:rtl/>
        </w:rPr>
        <w:t xml:space="preserve"> اجرای مجدد حکم برای فردی که اعدام شده ولی بعد از اجرای حکم دوباره زنده شده است می پردازد</w:t>
      </w:r>
      <w:r>
        <w:rPr>
          <w:rFonts w:ascii="Arial" w:hAnsi="Arial" w:cs="B Nazanin" w:hint="cs"/>
          <w:color w:val="222222"/>
          <w:sz w:val="28"/>
          <w:szCs w:val="28"/>
          <w:shd w:val="clear" w:color="auto" w:fill="FFFFFF"/>
          <w:rtl/>
        </w:rPr>
        <w:t xml:space="preserve"> </w:t>
      </w:r>
      <w:r w:rsidRPr="00D94667">
        <w:rPr>
          <w:rFonts w:ascii="Arial" w:hAnsi="Arial" w:cs="B Nazanin"/>
          <w:color w:val="222222"/>
          <w:sz w:val="28"/>
          <w:szCs w:val="28"/>
          <w:shd w:val="clear" w:color="auto" w:fill="FFFFFF"/>
          <w:rtl/>
        </w:rPr>
        <w:t>، برای این بررسی لازم است ابتدا موضوع را به دو قسمت تقسیم</w:t>
      </w:r>
      <w:r>
        <w:rPr>
          <w:rFonts w:ascii="Arial" w:hAnsi="Arial" w:cs="B Nazanin"/>
          <w:color w:val="222222"/>
          <w:sz w:val="28"/>
          <w:szCs w:val="28"/>
          <w:shd w:val="clear" w:color="auto" w:fill="FFFFFF"/>
          <w:rtl/>
        </w:rPr>
        <w:t xml:space="preserve"> کنیم قسمت اول مربوط به </w:t>
      </w:r>
      <w:r>
        <w:rPr>
          <w:rFonts w:ascii="Arial" w:hAnsi="Arial" w:cs="B Nazanin" w:hint="cs"/>
          <w:color w:val="222222"/>
          <w:sz w:val="28"/>
          <w:szCs w:val="28"/>
          <w:shd w:val="clear" w:color="auto" w:fill="FFFFFF"/>
          <w:rtl/>
        </w:rPr>
        <w:t>اع</w:t>
      </w:r>
      <w:r>
        <w:rPr>
          <w:rFonts w:ascii="Arial" w:hAnsi="Arial" w:cs="B Nazanin" w:hint="cs"/>
          <w:color w:val="222222"/>
          <w:sz w:val="28"/>
          <w:szCs w:val="28"/>
          <w:shd w:val="clear" w:color="auto" w:fill="FFFFFF"/>
          <w:rtl/>
          <w:lang w:bidi="fa-IR"/>
        </w:rPr>
        <w:t>دام ناشی از</w:t>
      </w:r>
      <w:r>
        <w:rPr>
          <w:rFonts w:ascii="Arial" w:hAnsi="Arial" w:cs="B Nazanin"/>
          <w:color w:val="222222"/>
          <w:sz w:val="28"/>
          <w:szCs w:val="28"/>
          <w:shd w:val="clear" w:color="auto" w:fill="FFFFFF"/>
          <w:rtl/>
        </w:rPr>
        <w:t xml:space="preserve"> قصاص و قسمت دوم </w:t>
      </w:r>
      <w:r>
        <w:rPr>
          <w:rFonts w:ascii="Arial" w:hAnsi="Arial" w:cs="B Nazanin" w:hint="cs"/>
          <w:color w:val="222222"/>
          <w:sz w:val="28"/>
          <w:szCs w:val="28"/>
          <w:shd w:val="clear" w:color="auto" w:fill="FFFFFF"/>
          <w:rtl/>
        </w:rPr>
        <w:t>اعدام مربوط به</w:t>
      </w:r>
      <w:r w:rsidRPr="00D94667">
        <w:rPr>
          <w:rFonts w:ascii="Arial" w:hAnsi="Arial" w:cs="B Nazanin"/>
          <w:color w:val="222222"/>
          <w:sz w:val="28"/>
          <w:szCs w:val="28"/>
          <w:shd w:val="clear" w:color="auto" w:fill="FFFFFF"/>
          <w:rtl/>
        </w:rPr>
        <w:t xml:space="preserve"> غیر از قصاص نفس هم</w:t>
      </w:r>
      <w:r>
        <w:rPr>
          <w:rFonts w:ascii="Arial" w:hAnsi="Arial" w:cs="B Nazanin"/>
          <w:color w:val="222222"/>
          <w:sz w:val="28"/>
          <w:szCs w:val="28"/>
          <w:shd w:val="clear" w:color="auto" w:fill="FFFFFF"/>
          <w:rtl/>
        </w:rPr>
        <w:t>انند حمل و نگهداری مواد مخدر و</w:t>
      </w:r>
      <w:r>
        <w:rPr>
          <w:rFonts w:ascii="Arial" w:hAnsi="Arial" w:cs="B Nazanin" w:hint="cs"/>
          <w:color w:val="222222"/>
          <w:sz w:val="28"/>
          <w:szCs w:val="28"/>
          <w:shd w:val="clear" w:color="auto" w:fill="FFFFFF"/>
          <w:rtl/>
        </w:rPr>
        <w:t xml:space="preserve"> </w:t>
      </w:r>
      <w:r>
        <w:rPr>
          <w:rFonts w:ascii="Arial" w:hAnsi="Arial" w:cs="B Nazanin"/>
          <w:color w:val="222222"/>
          <w:sz w:val="28"/>
          <w:szCs w:val="28"/>
          <w:shd w:val="clear" w:color="auto" w:fill="FFFFFF"/>
          <w:rtl/>
        </w:rPr>
        <w:t>.</w:t>
      </w:r>
      <w:r w:rsidRPr="00D94667">
        <w:rPr>
          <w:rFonts w:ascii="Arial" w:hAnsi="Arial" w:cs="B Nazanin"/>
          <w:color w:val="222222"/>
          <w:sz w:val="28"/>
          <w:szCs w:val="28"/>
          <w:shd w:val="clear" w:color="auto" w:fill="FFFFFF"/>
          <w:rtl/>
        </w:rPr>
        <w:t>...</w:t>
      </w:r>
      <w:r>
        <w:rPr>
          <w:rFonts w:ascii="Arial" w:hAnsi="Arial" w:cs="B Nazanin" w:hint="cs"/>
          <w:color w:val="222222"/>
          <w:sz w:val="28"/>
          <w:szCs w:val="28"/>
          <w:shd w:val="clear" w:color="auto" w:fill="FFFFFF"/>
          <w:rtl/>
        </w:rPr>
        <w:t xml:space="preserve"> است .</w:t>
      </w:r>
      <w:r w:rsidRPr="00D94667">
        <w:rPr>
          <w:rFonts w:ascii="Arial" w:hAnsi="Arial" w:cs="B Nazanin"/>
          <w:color w:val="222222"/>
          <w:sz w:val="28"/>
          <w:szCs w:val="28"/>
          <w:shd w:val="clear" w:color="auto" w:fill="FFFFFF"/>
          <w:rtl/>
        </w:rPr>
        <w:t xml:space="preserve"> درباره دسته نخست باید بیان شود که اجرای حکم مجدد برای اینگونه افراد به این مطلب بستگی دارد که قا</w:t>
      </w:r>
      <w:r>
        <w:rPr>
          <w:rFonts w:ascii="Arial" w:hAnsi="Arial" w:cs="B Nazanin"/>
          <w:color w:val="222222"/>
          <w:sz w:val="28"/>
          <w:szCs w:val="28"/>
          <w:shd w:val="clear" w:color="auto" w:fill="FFFFFF"/>
          <w:rtl/>
        </w:rPr>
        <w:t>تل چند نفر را کشته است اگر یک ن</w:t>
      </w:r>
      <w:r>
        <w:rPr>
          <w:rFonts w:ascii="Arial" w:hAnsi="Arial" w:cs="B Nazanin" w:hint="cs"/>
          <w:color w:val="222222"/>
          <w:sz w:val="28"/>
          <w:szCs w:val="28"/>
          <w:shd w:val="clear" w:color="auto" w:fill="FFFFFF"/>
          <w:rtl/>
        </w:rPr>
        <w:t>ف</w:t>
      </w:r>
      <w:r w:rsidRPr="00D94667">
        <w:rPr>
          <w:rFonts w:ascii="Arial" w:hAnsi="Arial" w:cs="B Nazanin"/>
          <w:color w:val="222222"/>
          <w:sz w:val="28"/>
          <w:szCs w:val="28"/>
          <w:shd w:val="clear" w:color="auto" w:fill="FFFFFF"/>
          <w:rtl/>
        </w:rPr>
        <w:t>ر را کشت</w:t>
      </w:r>
      <w:r>
        <w:rPr>
          <w:rFonts w:ascii="Arial" w:hAnsi="Arial" w:cs="B Nazanin"/>
          <w:color w:val="222222"/>
          <w:sz w:val="28"/>
          <w:szCs w:val="28"/>
          <w:shd w:val="clear" w:color="auto" w:fill="FFFFFF"/>
          <w:rtl/>
        </w:rPr>
        <w:t>ه باشد تنها یکبار می توان او</w:t>
      </w:r>
      <w:r>
        <w:rPr>
          <w:rFonts w:ascii="Arial" w:hAnsi="Arial" w:cs="B Nazanin" w:hint="cs"/>
          <w:color w:val="222222"/>
          <w:sz w:val="28"/>
          <w:szCs w:val="28"/>
          <w:shd w:val="clear" w:color="auto" w:fill="FFFFFF"/>
          <w:rtl/>
        </w:rPr>
        <w:t xml:space="preserve"> </w:t>
      </w:r>
      <w:r w:rsidRPr="00D94667">
        <w:rPr>
          <w:rFonts w:ascii="Arial" w:hAnsi="Arial" w:cs="B Nazanin"/>
          <w:color w:val="222222"/>
          <w:sz w:val="28"/>
          <w:szCs w:val="28"/>
          <w:shd w:val="clear" w:color="auto" w:fill="FFFFFF"/>
          <w:rtl/>
        </w:rPr>
        <w:t>را اعدام کرد و اگر بیش از یک نفر را کشته باشد به تعداد مقتولین می توان او را اعدام کرد ، جرایمی هم که در دسته دوم قرار می گیرند تنها یکبار قابل مجازات هستند یعنی اینکه چه فردی که تنها یک نفر را کشته و چه فردی که مرتکب جرم قتل نشده اما مجازات وی اعدام باشد هر دو آنها تنها یکبار قابل اعدام می باشند و اگر بعد از اجرای درست آن حیات یابند دیگر نباید اعدام شوند و حتی قابل تحبیس هم نیستند مگر فرد برای جامعه خطر آفرین باشد که در این صورت تنها می توان وی را زندانی کرد در مورد فرد قاچاقچی ای هم که چند روز پیش اعدام شده ولی بعدا زنده شده هم مسئله فوق جاری بوده و امکان اعدام مجدد وی وج</w:t>
      </w:r>
      <w:r w:rsidR="00C24B7D">
        <w:rPr>
          <w:rFonts w:ascii="Arial" w:hAnsi="Arial" w:cs="B Nazanin" w:hint="cs"/>
          <w:color w:val="222222"/>
          <w:sz w:val="28"/>
          <w:szCs w:val="28"/>
          <w:shd w:val="clear" w:color="auto" w:fill="FFFFFF"/>
          <w:rtl/>
          <w:lang w:bidi="fa-IR"/>
        </w:rPr>
        <w:t>و</w:t>
      </w:r>
      <w:r w:rsidRPr="00D94667">
        <w:rPr>
          <w:rFonts w:ascii="Arial" w:hAnsi="Arial" w:cs="B Nazanin"/>
          <w:color w:val="222222"/>
          <w:sz w:val="28"/>
          <w:szCs w:val="28"/>
          <w:shd w:val="clear" w:color="auto" w:fill="FFFFFF"/>
          <w:rtl/>
        </w:rPr>
        <w:t>د ندارد و تنها در صور</w:t>
      </w:r>
      <w:r w:rsidR="009C4C15">
        <w:rPr>
          <w:rFonts w:ascii="Arial" w:hAnsi="Arial" w:cs="B Nazanin"/>
          <w:color w:val="222222"/>
          <w:sz w:val="28"/>
          <w:szCs w:val="28"/>
          <w:shd w:val="clear" w:color="auto" w:fill="FFFFFF"/>
          <w:rtl/>
        </w:rPr>
        <w:t>ت لزوم می توان وی را زندانی ک</w:t>
      </w:r>
      <w:r w:rsidR="009C4C15">
        <w:rPr>
          <w:rFonts w:ascii="Arial" w:hAnsi="Arial" w:cs="B Nazanin" w:hint="cs"/>
          <w:color w:val="222222"/>
          <w:sz w:val="28"/>
          <w:szCs w:val="28"/>
          <w:shd w:val="clear" w:color="auto" w:fill="FFFFFF"/>
          <w:rtl/>
        </w:rPr>
        <w:t>رد</w:t>
      </w:r>
      <w:r w:rsidRPr="00D94667">
        <w:rPr>
          <w:rFonts w:ascii="Arial" w:hAnsi="Arial" w:cs="B Nazanin"/>
          <w:color w:val="222222"/>
          <w:sz w:val="28"/>
          <w:szCs w:val="28"/>
          <w:shd w:val="clear" w:color="auto" w:fill="FFFFFF"/>
          <w:rtl/>
        </w:rPr>
        <w:t xml:space="preserve"> چرا که وقتی فردی اعدام میشود و فوت وی هم تصدیق می شود ولی بعدا زنده می شود این از نشانه های قدرت بی انتها و زوال ناپذیر خدا است و اوست که زنده می کند و می میراند</w:t>
      </w:r>
      <w:r w:rsidR="009C4C15">
        <w:rPr>
          <w:rFonts w:ascii="Arial" w:hAnsi="Arial" w:cs="B Nazanin" w:hint="cs"/>
          <w:color w:val="222222"/>
          <w:sz w:val="28"/>
          <w:szCs w:val="28"/>
          <w:shd w:val="clear" w:color="auto" w:fill="FFFFFF"/>
          <w:rtl/>
        </w:rPr>
        <w:t xml:space="preserve"> ( ان الله له ملک السماوات</w:t>
      </w:r>
      <w:r w:rsidRPr="00D94667">
        <w:rPr>
          <w:rFonts w:ascii="Arial" w:hAnsi="Arial" w:cs="B Nazanin"/>
          <w:color w:val="222222"/>
          <w:sz w:val="28"/>
          <w:szCs w:val="28"/>
          <w:shd w:val="clear" w:color="auto" w:fill="FFFFFF"/>
          <w:rtl/>
        </w:rPr>
        <w:t xml:space="preserve"> و</w:t>
      </w:r>
      <w:r w:rsidR="009C4C15">
        <w:rPr>
          <w:rFonts w:ascii="Arial" w:hAnsi="Arial" w:cs="B Nazanin" w:hint="cs"/>
          <w:color w:val="222222"/>
          <w:sz w:val="28"/>
          <w:szCs w:val="28"/>
          <w:shd w:val="clear" w:color="auto" w:fill="FFFFFF"/>
          <w:rtl/>
        </w:rPr>
        <w:t xml:space="preserve"> الارض یحیی و یمیت و ما لکم من دون الله من ولی و لا نصیر /</w:t>
      </w:r>
      <w:r w:rsidR="00DD6EBE">
        <w:rPr>
          <w:rFonts w:ascii="Arial" w:hAnsi="Arial" w:cs="B Nazanin" w:hint="cs"/>
          <w:color w:val="222222"/>
          <w:sz w:val="28"/>
          <w:szCs w:val="28"/>
          <w:shd w:val="clear" w:color="auto" w:fill="FFFFFF"/>
          <w:rtl/>
        </w:rPr>
        <w:t xml:space="preserve"> حکومت آسمانها و زمین تنها از آن خدا است ، اوست که زنده می کند و می میراند ، و جز خدا ولی {سرپرست مهربان } و یاوری ندارید .</w:t>
      </w:r>
      <w:r w:rsidR="009C4C15">
        <w:rPr>
          <w:rFonts w:ascii="Arial" w:hAnsi="Arial" w:cs="B Nazanin" w:hint="cs"/>
          <w:color w:val="222222"/>
          <w:sz w:val="28"/>
          <w:szCs w:val="28"/>
          <w:shd w:val="clear" w:color="auto" w:fill="FFFFFF"/>
          <w:rtl/>
        </w:rPr>
        <w:t xml:space="preserve"> سوره مبارکه توبه آیه 116 )</w:t>
      </w:r>
      <w:r w:rsidRPr="00D94667">
        <w:rPr>
          <w:rFonts w:ascii="Arial" w:hAnsi="Arial" w:cs="B Nazanin"/>
          <w:color w:val="222222"/>
          <w:sz w:val="28"/>
          <w:szCs w:val="28"/>
          <w:shd w:val="clear" w:color="auto" w:fill="FFFFFF"/>
          <w:rtl/>
        </w:rPr>
        <w:t xml:space="preserve"> اینگونه افراد یکبار به مجازات خود رسیده اند و مطابق اصول مجازات عمومی هرجرمی تنها یکبار پس از صدور رای قطعی در مورد </w:t>
      </w:r>
      <w:r w:rsidRPr="00D94667">
        <w:rPr>
          <w:rFonts w:ascii="Times New Roman" w:hAnsi="Times New Roman" w:cs="Times New Roman" w:hint="cs"/>
          <w:color w:val="222222"/>
          <w:sz w:val="28"/>
          <w:szCs w:val="28"/>
          <w:shd w:val="clear" w:color="auto" w:fill="FFFFFF"/>
          <w:rtl/>
        </w:rPr>
        <w:t>ٱ</w:t>
      </w:r>
      <w:r w:rsidRPr="00D94667">
        <w:rPr>
          <w:rFonts w:ascii="Arial" w:hAnsi="Arial" w:cs="B Nazanin" w:hint="cs"/>
          <w:color w:val="222222"/>
          <w:sz w:val="28"/>
          <w:szCs w:val="28"/>
          <w:shd w:val="clear" w:color="auto" w:fill="FFFFFF"/>
          <w:rtl/>
        </w:rPr>
        <w:t>ن</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جرم</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قابل</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مجازات</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است</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در</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پایان</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به</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این</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نکته</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اشاره</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میشود</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که</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اگر</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گفته</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می</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شود</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استفتائات</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مراجع</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تقلید</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اجرای</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مجدد</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حکم</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را</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بیان</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می</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کند</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کاملا</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مطلبی</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نادرست</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و</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به</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دور</w:t>
      </w:r>
      <w:r w:rsidRPr="00D94667">
        <w:rPr>
          <w:rFonts w:ascii="Arial" w:hAnsi="Arial" w:cs="B Nazanin"/>
          <w:color w:val="222222"/>
          <w:sz w:val="28"/>
          <w:szCs w:val="28"/>
          <w:shd w:val="clear" w:color="auto" w:fill="FFFFFF"/>
          <w:rtl/>
        </w:rPr>
        <w:t xml:space="preserve"> </w:t>
      </w:r>
      <w:r w:rsidRPr="00D94667">
        <w:rPr>
          <w:rFonts w:ascii="Arial" w:hAnsi="Arial" w:cs="B Nazanin" w:hint="cs"/>
          <w:color w:val="222222"/>
          <w:sz w:val="28"/>
          <w:szCs w:val="28"/>
          <w:shd w:val="clear" w:color="auto" w:fill="FFFFFF"/>
          <w:rtl/>
        </w:rPr>
        <w:t>ا</w:t>
      </w:r>
      <w:r w:rsidRPr="00D94667">
        <w:rPr>
          <w:rFonts w:ascii="Arial" w:hAnsi="Arial" w:cs="B Nazanin"/>
          <w:color w:val="222222"/>
          <w:sz w:val="28"/>
          <w:szCs w:val="28"/>
          <w:shd w:val="clear" w:color="auto" w:fill="FFFFFF"/>
          <w:rtl/>
        </w:rPr>
        <w:t xml:space="preserve">ز شرع مقدس و نسبتی ناروا به مراجع است چرا که چگونه خدایی که گفته است هر کس فردی را </w:t>
      </w:r>
      <w:r w:rsidR="009C4C15">
        <w:rPr>
          <w:rFonts w:ascii="Arial" w:hAnsi="Arial" w:cs="B Nazanin"/>
          <w:color w:val="222222"/>
          <w:sz w:val="28"/>
          <w:szCs w:val="28"/>
          <w:shd w:val="clear" w:color="auto" w:fill="FFFFFF"/>
          <w:rtl/>
        </w:rPr>
        <w:t xml:space="preserve">زنده کند همانند این است که </w:t>
      </w:r>
      <w:r w:rsidR="009C4C15">
        <w:rPr>
          <w:rFonts w:ascii="Arial" w:hAnsi="Arial" w:cs="B Nazanin" w:hint="cs"/>
          <w:color w:val="222222"/>
          <w:sz w:val="28"/>
          <w:szCs w:val="28"/>
          <w:shd w:val="clear" w:color="auto" w:fill="FFFFFF"/>
          <w:rtl/>
        </w:rPr>
        <w:t xml:space="preserve">همه مردم را زنده کرده است ( و من احیاءها فکانما احیاء الناس جمیعا / هر کس انسانی را { به حق } از مرگ رهائی بخشد چنان است که گوئی همه انسان ها را </w:t>
      </w:r>
      <w:r w:rsidR="00DD6EBE">
        <w:rPr>
          <w:rFonts w:ascii="Arial" w:hAnsi="Arial" w:cs="B Nazanin" w:hint="cs"/>
          <w:color w:val="222222"/>
          <w:sz w:val="28"/>
          <w:szCs w:val="28"/>
          <w:shd w:val="clear" w:color="auto" w:fill="FFFFFF"/>
          <w:rtl/>
        </w:rPr>
        <w:t>زنده کر</w:t>
      </w:r>
      <w:r w:rsidR="009C4C15">
        <w:rPr>
          <w:rFonts w:ascii="Arial" w:hAnsi="Arial" w:cs="B Nazanin" w:hint="cs"/>
          <w:color w:val="222222"/>
          <w:sz w:val="28"/>
          <w:szCs w:val="28"/>
          <w:shd w:val="clear" w:color="auto" w:fill="FFFFFF"/>
          <w:rtl/>
        </w:rPr>
        <w:t xml:space="preserve">ده است </w:t>
      </w:r>
      <w:r w:rsidR="00DD6EBE">
        <w:rPr>
          <w:rFonts w:ascii="Arial" w:hAnsi="Arial" w:cs="B Nazanin" w:hint="cs"/>
          <w:color w:val="222222"/>
          <w:sz w:val="28"/>
          <w:szCs w:val="28"/>
          <w:shd w:val="clear" w:color="auto" w:fill="FFFFFF"/>
          <w:rtl/>
        </w:rPr>
        <w:t>*</w:t>
      </w:r>
      <w:r w:rsidR="009C4C15">
        <w:rPr>
          <w:rFonts w:ascii="Arial" w:hAnsi="Arial" w:cs="B Nazanin" w:hint="cs"/>
          <w:color w:val="222222"/>
          <w:sz w:val="28"/>
          <w:szCs w:val="28"/>
          <w:shd w:val="clear" w:color="auto" w:fill="FFFFFF"/>
          <w:rtl/>
        </w:rPr>
        <w:t xml:space="preserve"> سوره مبارکه مائده آیه 32 )</w:t>
      </w:r>
      <w:r w:rsidRPr="00D94667">
        <w:rPr>
          <w:rFonts w:ascii="Arial" w:hAnsi="Arial" w:cs="B Nazanin"/>
          <w:color w:val="222222"/>
          <w:sz w:val="28"/>
          <w:szCs w:val="28"/>
          <w:shd w:val="clear" w:color="auto" w:fill="FFFFFF"/>
          <w:rtl/>
        </w:rPr>
        <w:t xml:space="preserve"> چگونه راضی می شود که فردی را که خود دوباره حیات بخشیده با وجود اینکه می دانیم که جز او و بدون اذن او هیچ کس قادر به زنده کردن و میر</w:t>
      </w:r>
      <w:r w:rsidR="00C24B7D">
        <w:rPr>
          <w:rFonts w:ascii="Arial" w:hAnsi="Arial" w:cs="B Nazanin"/>
          <w:color w:val="222222"/>
          <w:sz w:val="28"/>
          <w:szCs w:val="28"/>
          <w:shd w:val="clear" w:color="auto" w:fill="FFFFFF"/>
          <w:rtl/>
        </w:rPr>
        <w:t>اندن هیچ موجودی نیست اعدام کنیم</w:t>
      </w:r>
      <w:r w:rsidR="00C24B7D">
        <w:rPr>
          <w:rFonts w:ascii="Arial" w:hAnsi="Arial" w:cs="B Nazanin" w:hint="cs"/>
          <w:color w:val="222222"/>
          <w:sz w:val="28"/>
          <w:szCs w:val="28"/>
          <w:shd w:val="clear" w:color="auto" w:fill="FFFFFF"/>
          <w:rtl/>
        </w:rPr>
        <w:t xml:space="preserve"> و آیا نباید به این احتمال توجه کنیم که شاید خداوند می خواسته است به وی فرصت توبه دهد ؟</w:t>
      </w:r>
      <w:r w:rsidR="003D2F5A">
        <w:rPr>
          <w:rFonts w:ascii="Arial" w:hAnsi="Arial" w:cs="B Nazanin"/>
          <w:color w:val="222222"/>
          <w:sz w:val="28"/>
          <w:szCs w:val="28"/>
          <w:shd w:val="clear" w:color="auto" w:fill="FFFFFF"/>
          <w:rtl/>
        </w:rPr>
        <w:t xml:space="preserve"> به نظر نگارنده</w:t>
      </w:r>
      <w:r w:rsidR="00C24B7D">
        <w:rPr>
          <w:rFonts w:ascii="Arial" w:hAnsi="Arial" w:cs="B Nazanin" w:hint="cs"/>
          <w:color w:val="222222"/>
          <w:sz w:val="28"/>
          <w:szCs w:val="28"/>
          <w:shd w:val="clear" w:color="auto" w:fill="FFFFFF"/>
          <w:rtl/>
        </w:rPr>
        <w:t xml:space="preserve"> چون قانون مجازات اسلامی و قانون اجرای احکام ساکت است و در نتیجه از استفتاء استفاده می کنیم دلیلی برای اعدام مجدد اینگونه افراد نیست </w:t>
      </w:r>
      <w:r w:rsidRPr="00D94667">
        <w:rPr>
          <w:rFonts w:ascii="Arial" w:hAnsi="Arial" w:cs="B Nazanin"/>
          <w:color w:val="222222"/>
          <w:sz w:val="28"/>
          <w:szCs w:val="28"/>
          <w:shd w:val="clear" w:color="auto" w:fill="FFFFFF"/>
          <w:rtl/>
        </w:rPr>
        <w:t>اگ</w:t>
      </w:r>
      <w:r w:rsidR="00310DD9">
        <w:rPr>
          <w:rFonts w:ascii="Arial" w:hAnsi="Arial" w:cs="B Nazanin"/>
          <w:color w:val="222222"/>
          <w:sz w:val="28"/>
          <w:szCs w:val="28"/>
          <w:shd w:val="clear" w:color="auto" w:fill="FFFFFF"/>
          <w:rtl/>
        </w:rPr>
        <w:t xml:space="preserve">ر </w:t>
      </w:r>
      <w:r w:rsidR="00310DD9">
        <w:rPr>
          <w:rFonts w:ascii="Arial" w:hAnsi="Arial" w:cs="B Nazanin"/>
          <w:color w:val="222222"/>
          <w:sz w:val="28"/>
          <w:szCs w:val="28"/>
          <w:shd w:val="clear" w:color="auto" w:fill="FFFFFF"/>
          <w:rtl/>
        </w:rPr>
        <w:lastRenderedPageBreak/>
        <w:t>فتوایی هم از سوی مرجعی صادر ش</w:t>
      </w:r>
      <w:r w:rsidRPr="00D94667">
        <w:rPr>
          <w:rFonts w:ascii="Arial" w:hAnsi="Arial" w:cs="B Nazanin"/>
          <w:color w:val="222222"/>
          <w:sz w:val="28"/>
          <w:szCs w:val="28"/>
          <w:shd w:val="clear" w:color="auto" w:fill="FFFFFF"/>
          <w:rtl/>
        </w:rPr>
        <w:t>د</w:t>
      </w:r>
      <w:r w:rsidR="00310DD9">
        <w:rPr>
          <w:rFonts w:ascii="Arial" w:hAnsi="Arial" w:cs="B Nazanin" w:hint="cs"/>
          <w:color w:val="222222"/>
          <w:sz w:val="28"/>
          <w:szCs w:val="28"/>
          <w:shd w:val="clear" w:color="auto" w:fill="FFFFFF"/>
          <w:rtl/>
        </w:rPr>
        <w:t>ه باشد</w:t>
      </w:r>
      <w:r w:rsidRPr="00D94667">
        <w:rPr>
          <w:rFonts w:ascii="Arial" w:hAnsi="Arial" w:cs="B Nazanin"/>
          <w:color w:val="222222"/>
          <w:sz w:val="28"/>
          <w:szCs w:val="28"/>
          <w:shd w:val="clear" w:color="auto" w:fill="FFFFFF"/>
          <w:rtl/>
        </w:rPr>
        <w:t xml:space="preserve"> مرب</w:t>
      </w:r>
      <w:r w:rsidR="00C24B7D">
        <w:rPr>
          <w:rFonts w:ascii="Arial" w:hAnsi="Arial" w:cs="B Nazanin"/>
          <w:color w:val="222222"/>
          <w:sz w:val="28"/>
          <w:szCs w:val="28"/>
          <w:shd w:val="clear" w:color="auto" w:fill="FFFFFF"/>
          <w:rtl/>
        </w:rPr>
        <w:t>وط به جرم قتل نفس بیش از یک نفر</w:t>
      </w:r>
      <w:r w:rsidR="00C24B7D">
        <w:rPr>
          <w:rFonts w:ascii="Arial" w:hAnsi="Arial" w:cs="B Nazanin" w:hint="cs"/>
          <w:color w:val="222222"/>
          <w:sz w:val="28"/>
          <w:szCs w:val="28"/>
          <w:shd w:val="clear" w:color="auto" w:fill="FFFFFF"/>
          <w:rtl/>
        </w:rPr>
        <w:t xml:space="preserve"> </w:t>
      </w:r>
      <w:r w:rsidR="00310DD9">
        <w:rPr>
          <w:rFonts w:ascii="Arial" w:hAnsi="Arial" w:cs="B Nazanin" w:hint="cs"/>
          <w:color w:val="222222"/>
          <w:sz w:val="28"/>
          <w:szCs w:val="28"/>
          <w:shd w:val="clear" w:color="auto" w:fill="FFFFFF"/>
          <w:rtl/>
        </w:rPr>
        <w:t xml:space="preserve">که در فوق بیان شد </w:t>
      </w:r>
      <w:r w:rsidRPr="00D94667">
        <w:rPr>
          <w:rFonts w:ascii="Arial" w:hAnsi="Arial" w:cs="B Nazanin"/>
          <w:color w:val="222222"/>
          <w:sz w:val="28"/>
          <w:szCs w:val="28"/>
          <w:shd w:val="clear" w:color="auto" w:fill="FFFFFF"/>
          <w:rtl/>
        </w:rPr>
        <w:t xml:space="preserve">می باشد از این رو اعدام فرد </w:t>
      </w:r>
      <w:r w:rsidRPr="00310DD9">
        <w:rPr>
          <w:rFonts w:ascii="Arial" w:hAnsi="Arial" w:cs="B Nazanin"/>
          <w:color w:val="222222"/>
          <w:sz w:val="28"/>
          <w:szCs w:val="28"/>
          <w:shd w:val="clear" w:color="auto" w:fill="FFFFFF"/>
          <w:rtl/>
        </w:rPr>
        <w:t>قاچاقچی بلاجهت بوده و آمر به آن خود مشمول قصاص خواهد بود و با</w:t>
      </w:r>
      <w:r w:rsidR="003D2F5A">
        <w:rPr>
          <w:rFonts w:ascii="Arial" w:hAnsi="Arial" w:cs="B Nazanin"/>
          <w:color w:val="222222"/>
          <w:sz w:val="28"/>
          <w:szCs w:val="28"/>
          <w:shd w:val="clear" w:color="auto" w:fill="FFFFFF"/>
          <w:rtl/>
        </w:rPr>
        <w:t>ید از اجرای مجدد حکم جلوگیری ش</w:t>
      </w:r>
      <w:r w:rsidR="003D2F5A">
        <w:rPr>
          <w:rFonts w:ascii="Arial" w:hAnsi="Arial" w:cs="B Nazanin" w:hint="cs"/>
          <w:color w:val="222222"/>
          <w:sz w:val="28"/>
          <w:szCs w:val="28"/>
          <w:shd w:val="clear" w:color="auto" w:fill="FFFFFF"/>
          <w:rtl/>
        </w:rPr>
        <w:t xml:space="preserve">ود ، همچنین شاید سکوت قانونگزار ناشی از دو بعد باشد یکی بعد بدیهی بودن عدم اجرای مجدد حکم و دیگری نادر بودن چنین اتفاقی که همگی من حیث المجموع عدم جواز اعدام مجدد را در اینگونه موارد می رساند و وقتی استفتاء هم می کنیم باید سوال را بطور کامل تشریح کنیم تا فتوا به درستی صادرشود. </w:t>
      </w:r>
      <w:r w:rsidRPr="00310DD9">
        <w:rPr>
          <w:rFonts w:ascii="Arial" w:hAnsi="Arial" w:cs="B Nazanin"/>
          <w:color w:val="222222"/>
          <w:sz w:val="28"/>
          <w:szCs w:val="28"/>
        </w:rPr>
        <w:br/>
      </w:r>
      <w:r w:rsidR="00D546DA" w:rsidRPr="008F5BC1">
        <w:rPr>
          <w:rFonts w:ascii="Andalus" w:hAnsi="Andalus" w:cs="B Nazanin" w:hint="cs"/>
          <w:color w:val="FF0000"/>
          <w:sz w:val="28"/>
          <w:szCs w:val="28"/>
          <w:rtl/>
        </w:rPr>
        <w:t xml:space="preserve">طه پوستین دوز / کارشناش ارشد حقوق </w:t>
      </w:r>
    </w:p>
    <w:p w:rsidR="008F5BC1" w:rsidRDefault="008F5BC1" w:rsidP="008F5BC1">
      <w:pPr>
        <w:bidi/>
        <w:jc w:val="both"/>
        <w:rPr>
          <w:rFonts w:ascii="Andalus" w:hAnsi="Andalus" w:cs="B Nazanin" w:hint="cs"/>
          <w:sz w:val="28"/>
          <w:szCs w:val="28"/>
          <w:rtl/>
        </w:rPr>
      </w:pPr>
      <w:r>
        <w:rPr>
          <w:rFonts w:ascii="Andalus" w:hAnsi="Andalus" w:cs="B Nazanin" w:hint="cs"/>
          <w:sz w:val="28"/>
          <w:szCs w:val="28"/>
          <w:rtl/>
        </w:rPr>
        <w:t>ناشر: پایگاه حقوقی، حق گستــر</w:t>
      </w:r>
    </w:p>
    <w:p w:rsidR="008F5BC1" w:rsidRPr="008F5BC1" w:rsidRDefault="008F5BC1" w:rsidP="008F5BC1">
      <w:pPr>
        <w:bidi/>
        <w:jc w:val="both"/>
        <w:rPr>
          <w:rFonts w:cs="B Nazanin"/>
          <w:sz w:val="28"/>
          <w:szCs w:val="28"/>
        </w:rPr>
      </w:pPr>
      <w:r>
        <w:rPr>
          <w:rFonts w:cs="B Nazanin"/>
          <w:sz w:val="28"/>
          <w:szCs w:val="28"/>
        </w:rPr>
        <w:t>www.haghgostar.ir</w:t>
      </w:r>
      <w:bookmarkStart w:id="0" w:name="_GoBack"/>
      <w:bookmarkEnd w:id="0"/>
    </w:p>
    <w:sectPr w:rsidR="008F5BC1" w:rsidRPr="008F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67"/>
    <w:rsid w:val="00310DD9"/>
    <w:rsid w:val="003D2F5A"/>
    <w:rsid w:val="006E4AB1"/>
    <w:rsid w:val="00824B55"/>
    <w:rsid w:val="008F5BC1"/>
    <w:rsid w:val="009C4C15"/>
    <w:rsid w:val="00C24B7D"/>
    <w:rsid w:val="00D546DA"/>
    <w:rsid w:val="00D94667"/>
    <w:rsid w:val="00DD6E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ابوالقاسم شجاعی</cp:lastModifiedBy>
  <cp:revision>3</cp:revision>
  <dcterms:created xsi:type="dcterms:W3CDTF">2013-10-18T06:05:00Z</dcterms:created>
  <dcterms:modified xsi:type="dcterms:W3CDTF">2013-12-29T12:28:00Z</dcterms:modified>
</cp:coreProperties>
</file>